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254C7" w14:textId="7E5D10EE" w:rsidR="004F5393" w:rsidRDefault="004F5393" w:rsidP="004F5393">
      <w:pPr>
        <w:tabs>
          <w:tab w:val="left" w:pos="567"/>
        </w:tabs>
        <w:spacing w:line="360" w:lineRule="auto"/>
        <w:jc w:val="both"/>
      </w:pPr>
      <w:bookmarkStart w:id="0" w:name="__DdeLink__5281_3166416762"/>
      <w:r w:rsidRPr="00E64B63">
        <w:rPr>
          <w:rFonts w:ascii="Times New Roman" w:hAnsi="Times New Roman" w:cs="Times New Roman"/>
          <w:i/>
          <w:iCs/>
          <w:sz w:val="24"/>
          <w:szCs w:val="24"/>
        </w:rPr>
        <w:t xml:space="preserve">ФИЗИОЛОГИЯ РАСТЕНИЙ, 2024, том 71, № </w:t>
      </w:r>
      <w:bookmarkEnd w:id="0"/>
      <w:r w:rsidR="00CD670D">
        <w:rPr>
          <w:rFonts w:ascii="Times New Roman" w:hAnsi="Times New Roman" w:cs="Times New Roman"/>
          <w:i/>
          <w:iCs/>
          <w:sz w:val="24"/>
          <w:szCs w:val="24"/>
        </w:rPr>
        <w:t>3</w:t>
      </w:r>
      <w:bookmarkStart w:id="1" w:name="_GoBack"/>
      <w:bookmarkEnd w:id="1"/>
    </w:p>
    <w:p w14:paraId="243B4663" w14:textId="77777777" w:rsidR="004F5393" w:rsidRPr="00E64B63" w:rsidRDefault="004F5393" w:rsidP="004F53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08139E" w14:textId="77777777" w:rsidR="0047366C" w:rsidRPr="00164D1C" w:rsidRDefault="0047366C" w:rsidP="0047366C">
      <w:pPr>
        <w:pStyle w:val="Default"/>
        <w:jc w:val="center"/>
      </w:pPr>
      <w:r w:rsidRPr="00164D1C">
        <w:rPr>
          <w:b/>
          <w:bCs/>
          <w:caps/>
        </w:rPr>
        <w:t>ДОПОЛНИТЕЛЬНЫЕ МАТЕРИАЛЫ</w:t>
      </w:r>
    </w:p>
    <w:p w14:paraId="7DE54B18" w14:textId="77777777" w:rsidR="004F5393" w:rsidRDefault="004F5393" w:rsidP="004F539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607EC87C" w14:textId="77777777" w:rsidR="004F5393" w:rsidRDefault="004F5393" w:rsidP="004F5393">
      <w:pPr>
        <w:spacing w:after="0" w:line="360" w:lineRule="auto"/>
      </w:pPr>
      <w:r>
        <w:rPr>
          <w:rFonts w:ascii="Times New Roman" w:hAnsi="Times New Roman" w:cs="Times New Roman"/>
          <w:i/>
          <w:sz w:val="24"/>
          <w:szCs w:val="24"/>
        </w:rPr>
        <w:t>УДК 581.1.575.113.1</w:t>
      </w:r>
    </w:p>
    <w:p w14:paraId="7ADE251E" w14:textId="77777777" w:rsidR="004F5393" w:rsidRDefault="004F5393" w:rsidP="004F5393">
      <w:pPr>
        <w:spacing w:after="0" w:line="360" w:lineRule="auto"/>
        <w:jc w:val="center"/>
      </w:pPr>
      <w:r w:rsidRPr="00E64B63">
        <w:rPr>
          <w:rFonts w:ascii="Times New Roman" w:hAnsi="Times New Roman" w:cs="Times New Roman"/>
          <w:b/>
          <w:sz w:val="24"/>
          <w:szCs w:val="24"/>
        </w:rPr>
        <w:t>ЭКСПРЕССИЯ ГЕНОВ ЦИРКАДНЫХ РИТМОВ, АКТИВНОСТЬ ФОТОСИСТЕМ И БИОСИНТЕЗ КАРОТИНОИДОВ В ПРОРОСТКАХ ДВУХ ИМБРЕДНЫХ ЛИНИЙ КУКУРУЗЫ В УСЛОВИЯХ ИЗМЕНЕННОГО ФОТОПЕРИОДА</w:t>
      </w:r>
    </w:p>
    <w:p w14:paraId="3742FB91" w14:textId="77777777" w:rsidR="004F5393" w:rsidRDefault="004F5393" w:rsidP="004F5393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© 2024 г. Д</w:t>
      </w:r>
      <w:r>
        <w:rPr>
          <w:rFonts w:ascii="Times New Roman" w:hAnsi="Times New Roman" w:cs="Times New Roman"/>
          <w:b/>
          <w:sz w:val="24"/>
          <w:szCs w:val="24"/>
        </w:rPr>
        <w:t>. Х. Архестова</w:t>
      </w:r>
      <w:r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  <w:lang w:val="en-US"/>
        </w:rPr>
        <w:t>a</w:t>
      </w:r>
      <w:r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, б</w:t>
      </w:r>
      <w:r>
        <w:rPr>
          <w:rFonts w:ascii="Times New Roman" w:hAnsi="Times New Roman" w:cs="Times New Roman"/>
          <w:b/>
          <w:sz w:val="24"/>
          <w:szCs w:val="24"/>
        </w:rPr>
        <w:t>, О. К. Анисимова</w:t>
      </w:r>
      <w:r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  <w:lang w:val="en-US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, Е. З. Кочиева</w:t>
      </w:r>
      <w:r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  <w:lang w:val="en-US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, А. В. Щенникова</w:t>
      </w:r>
      <w:r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  <w:lang w:val="en-US"/>
        </w:rPr>
        <w:t>a</w:t>
      </w:r>
      <w:r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, *</w:t>
      </w:r>
    </w:p>
    <w:p w14:paraId="1FB9B355" w14:textId="77777777" w:rsidR="004F5393" w:rsidRDefault="004F5393" w:rsidP="004F5393">
      <w:pPr>
        <w:shd w:val="clear" w:color="auto" w:fill="FFFFFF"/>
        <w:spacing w:after="0" w:line="360" w:lineRule="auto"/>
        <w:jc w:val="center"/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Институт биоинженерии Федерального исследовательского центра Фундаментальные основы биотехнологии Российской академии наук, Москва, Россия</w:t>
      </w:r>
    </w:p>
    <w:p w14:paraId="32218C8F" w14:textId="77777777" w:rsidR="004F5393" w:rsidRDefault="004F5393" w:rsidP="004F5393">
      <w:pPr>
        <w:shd w:val="clear" w:color="auto" w:fill="FFFFFF"/>
        <w:spacing w:after="0" w:line="360" w:lineRule="auto"/>
        <w:jc w:val="center"/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б</w:t>
      </w:r>
      <w:r>
        <w:rPr>
          <w:rFonts w:ascii="Times New Roman" w:hAnsi="Times New Roman" w:cs="Times New Roman"/>
          <w:i/>
          <w:sz w:val="24"/>
          <w:szCs w:val="24"/>
        </w:rPr>
        <w:t>Институт сельского хозяйства, Федеральный научный центр “Кабардино-Балкарский научный центр Российской академии наук”, Нальчик, Россия</w:t>
      </w:r>
    </w:p>
    <w:p w14:paraId="4C1A2B21" w14:textId="77777777" w:rsidR="004F5393" w:rsidRPr="006F12BD" w:rsidRDefault="004F5393" w:rsidP="004F5393">
      <w:pPr>
        <w:shd w:val="clear" w:color="auto" w:fill="FFFFFF"/>
        <w:spacing w:after="0" w:line="360" w:lineRule="auto"/>
        <w:jc w:val="center"/>
        <w:rPr>
          <w:lang w:val="en-US"/>
        </w:rPr>
      </w:pPr>
      <w:r w:rsidRPr="006F12BD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val="en-US" w:eastAsia="ru-RU"/>
        </w:rPr>
        <w:t>*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e</w:t>
      </w:r>
      <w:r w:rsidRPr="006F12BD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mail</w:t>
      </w:r>
      <w:r w:rsidRPr="006F12BD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:</w:t>
      </w:r>
      <w:r w:rsidRPr="006F12BD">
        <w:rPr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shchennikova</w:t>
      </w:r>
      <w:r w:rsidRPr="006F12BD">
        <w:rPr>
          <w:rFonts w:ascii="Times New Roman" w:hAnsi="Times New Roman" w:cs="Times New Roman"/>
          <w:i/>
          <w:sz w:val="24"/>
          <w:szCs w:val="24"/>
          <w:lang w:val="en-US"/>
        </w:rPr>
        <w:t>@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yandex</w:t>
      </w:r>
      <w:r w:rsidRPr="006F12BD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</w:p>
    <w:p w14:paraId="22F58162" w14:textId="77777777" w:rsidR="006F12BD" w:rsidRPr="00772395" w:rsidRDefault="006F12BD" w:rsidP="00D07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95A726A" w14:textId="77777777" w:rsidR="00D07873" w:rsidRPr="004F5393" w:rsidRDefault="00D07873" w:rsidP="00D07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393">
        <w:rPr>
          <w:rFonts w:ascii="Times New Roman" w:eastAsia="Times New Roman" w:hAnsi="Times New Roman" w:cs="Times New Roman"/>
          <w:b/>
          <w:sz w:val="24"/>
          <w:szCs w:val="24"/>
        </w:rPr>
        <w:t>Таблица</w:t>
      </w:r>
      <w:r w:rsidRPr="00FF12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927300" w:rsidRPr="004F53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Pr="00FF12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1.</w:t>
      </w:r>
      <w:r w:rsidRPr="00FF12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F5393">
        <w:rPr>
          <w:rFonts w:ascii="Times New Roman" w:eastAsia="Times New Roman" w:hAnsi="Times New Roman" w:cs="Times New Roman"/>
          <w:sz w:val="24"/>
          <w:szCs w:val="24"/>
        </w:rPr>
        <w:t>Последовательности ген-специфичных пар праймеров для РВ-ПЦР.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534"/>
      </w:tblGrid>
      <w:tr w:rsidR="00D07873" w:rsidRPr="004F5393" w14:paraId="055B15FC" w14:textId="77777777" w:rsidTr="00BB19DB">
        <w:tc>
          <w:tcPr>
            <w:tcW w:w="2574" w:type="pct"/>
            <w:shd w:val="clear" w:color="auto" w:fill="auto"/>
          </w:tcPr>
          <w:p w14:paraId="1DE43EC7" w14:textId="77777777" w:rsidR="00D07873" w:rsidRPr="004F5393" w:rsidRDefault="00D07873" w:rsidP="00BB19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</w:rPr>
              <w:t>Ген</w:t>
            </w: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53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Z. mays </w:t>
            </w: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(NCBI ID)</w:t>
            </w:r>
          </w:p>
        </w:tc>
        <w:tc>
          <w:tcPr>
            <w:tcW w:w="2426" w:type="pct"/>
            <w:shd w:val="clear" w:color="auto" w:fill="auto"/>
          </w:tcPr>
          <w:p w14:paraId="58490BEB" w14:textId="77777777" w:rsidR="00D07873" w:rsidRPr="004F5393" w:rsidRDefault="00D07873" w:rsidP="00BB19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 (5´→3´)</w:t>
            </w:r>
          </w:p>
        </w:tc>
      </w:tr>
      <w:tr w:rsidR="00D07873" w:rsidRPr="004F5393" w14:paraId="53530C32" w14:textId="77777777" w:rsidTr="00BB19DB">
        <w:tc>
          <w:tcPr>
            <w:tcW w:w="2574" w:type="pct"/>
            <w:shd w:val="clear" w:color="auto" w:fill="auto"/>
          </w:tcPr>
          <w:p w14:paraId="12670F56" w14:textId="77777777" w:rsidR="00D07873" w:rsidRPr="004F5393" w:rsidRDefault="00D07873" w:rsidP="00BB19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53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GIGZ1a </w:t>
            </w: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(100147733; GRMZM2G107101)</w:t>
            </w:r>
            <w:r w:rsidRPr="004F53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26" w:type="pct"/>
            <w:shd w:val="clear" w:color="auto" w:fill="auto"/>
          </w:tcPr>
          <w:p w14:paraId="16C3FEDB" w14:textId="77777777" w:rsidR="00D07873" w:rsidRPr="004F5393" w:rsidRDefault="00D07873" w:rsidP="00FF1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</w:rPr>
              <w:t>CAGTTTACAGCTGACACCGATCAA</w:t>
            </w:r>
          </w:p>
          <w:p w14:paraId="7814DC44" w14:textId="77777777" w:rsidR="00D07873" w:rsidRPr="004F5393" w:rsidRDefault="00D07873" w:rsidP="00FF1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</w:rPr>
              <w:t>GCTCCGGATGATGAAGAACAAAAG</w:t>
            </w:r>
          </w:p>
        </w:tc>
      </w:tr>
      <w:tr w:rsidR="00D07873" w:rsidRPr="004F5393" w14:paraId="22B4A4D2" w14:textId="77777777" w:rsidTr="00BB19DB">
        <w:tc>
          <w:tcPr>
            <w:tcW w:w="2574" w:type="pct"/>
            <w:shd w:val="clear" w:color="auto" w:fill="auto"/>
          </w:tcPr>
          <w:p w14:paraId="3407BECB" w14:textId="77777777" w:rsidR="00D07873" w:rsidRPr="004F5393" w:rsidRDefault="00D07873" w:rsidP="00BB19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3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GIGZ1b </w:t>
            </w: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(100272803; GRMZM5G844173)</w:t>
            </w:r>
          </w:p>
        </w:tc>
        <w:tc>
          <w:tcPr>
            <w:tcW w:w="2426" w:type="pct"/>
            <w:shd w:val="clear" w:color="auto" w:fill="auto"/>
          </w:tcPr>
          <w:p w14:paraId="282F496A" w14:textId="77777777" w:rsidR="00D07873" w:rsidRPr="004F5393" w:rsidRDefault="00D07873" w:rsidP="00FF1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</w:rPr>
              <w:t>AGTGAGCAGTTCCCTGAAGATG</w:t>
            </w:r>
          </w:p>
          <w:p w14:paraId="39202EEA" w14:textId="77777777" w:rsidR="00D07873" w:rsidRPr="004F5393" w:rsidRDefault="00D07873" w:rsidP="00FF1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</w:rPr>
              <w:t>GCTCCGGATGATGAAGAACAAAAG</w:t>
            </w:r>
          </w:p>
        </w:tc>
      </w:tr>
      <w:tr w:rsidR="00D07873" w:rsidRPr="004F5393" w14:paraId="616F856A" w14:textId="77777777" w:rsidTr="00BB19DB">
        <w:tc>
          <w:tcPr>
            <w:tcW w:w="2574" w:type="pct"/>
            <w:shd w:val="clear" w:color="auto" w:fill="auto"/>
          </w:tcPr>
          <w:p w14:paraId="0723CFA7" w14:textId="77777777" w:rsidR="00D07873" w:rsidRPr="004F5393" w:rsidRDefault="00D07873" w:rsidP="00BB19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3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ZmPSY1 </w:t>
            </w: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(100136882; GRMZM2G300348)</w:t>
            </w:r>
          </w:p>
        </w:tc>
        <w:tc>
          <w:tcPr>
            <w:tcW w:w="2426" w:type="pct"/>
            <w:shd w:val="clear" w:color="auto" w:fill="auto"/>
          </w:tcPr>
          <w:p w14:paraId="03E1F876" w14:textId="77777777" w:rsidR="00D07873" w:rsidRPr="004F5393" w:rsidRDefault="00D07873" w:rsidP="00FF1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TGTTCTGCTGACTGGTCTCA</w:t>
            </w:r>
          </w:p>
          <w:p w14:paraId="0F058297" w14:textId="77777777" w:rsidR="00D07873" w:rsidRPr="004F5393" w:rsidRDefault="00D07873" w:rsidP="00FF1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AACAACAATTCACCAGGTTGTC</w:t>
            </w:r>
          </w:p>
        </w:tc>
      </w:tr>
      <w:tr w:rsidR="00D07873" w:rsidRPr="004F5393" w14:paraId="6707982E" w14:textId="77777777" w:rsidTr="00BB19DB">
        <w:tc>
          <w:tcPr>
            <w:tcW w:w="2574" w:type="pct"/>
            <w:shd w:val="clear" w:color="auto" w:fill="auto"/>
          </w:tcPr>
          <w:p w14:paraId="0E5E13F2" w14:textId="77777777" w:rsidR="00D07873" w:rsidRPr="004F5393" w:rsidRDefault="00D07873" w:rsidP="00BB19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3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ZmPSY2 </w:t>
            </w: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(542686; GRMZM2G149317)</w:t>
            </w:r>
          </w:p>
        </w:tc>
        <w:tc>
          <w:tcPr>
            <w:tcW w:w="2426" w:type="pct"/>
            <w:shd w:val="clear" w:color="auto" w:fill="auto"/>
          </w:tcPr>
          <w:p w14:paraId="4A2FD59F" w14:textId="77777777" w:rsidR="00D07873" w:rsidRPr="004F5393" w:rsidRDefault="00D07873" w:rsidP="00FF1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AATGGCTGCGGGCTCGTC</w:t>
            </w: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14:paraId="28232322" w14:textId="77777777" w:rsidR="00D07873" w:rsidRPr="004F5393" w:rsidRDefault="00D07873" w:rsidP="00FF1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CTACGGATGGTTCATGGTGCA</w:t>
            </w:r>
          </w:p>
        </w:tc>
      </w:tr>
      <w:tr w:rsidR="00D07873" w:rsidRPr="004F5393" w14:paraId="48A92DF1" w14:textId="77777777" w:rsidTr="00BB19DB">
        <w:tc>
          <w:tcPr>
            <w:tcW w:w="2574" w:type="pct"/>
            <w:shd w:val="clear" w:color="auto" w:fill="auto"/>
          </w:tcPr>
          <w:p w14:paraId="29660BD5" w14:textId="77777777" w:rsidR="00D07873" w:rsidRPr="004F5393" w:rsidRDefault="00D07873" w:rsidP="00BB19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3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ZmLcyE </w:t>
            </w: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(100280448; GRMZM2G012966)</w:t>
            </w:r>
          </w:p>
        </w:tc>
        <w:tc>
          <w:tcPr>
            <w:tcW w:w="2426" w:type="pct"/>
            <w:shd w:val="clear" w:color="auto" w:fill="auto"/>
          </w:tcPr>
          <w:p w14:paraId="4AE0AC2A" w14:textId="77777777" w:rsidR="00D07873" w:rsidRPr="004F5393" w:rsidRDefault="00D07873" w:rsidP="00FF1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TTTACGTGCAAATGCAGTCAA</w:t>
            </w:r>
          </w:p>
          <w:p w14:paraId="2839B388" w14:textId="77777777" w:rsidR="00D07873" w:rsidRPr="004F5393" w:rsidRDefault="00D07873" w:rsidP="00FF1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TGACTCTGAAGCTAGAGAGAAAG</w:t>
            </w:r>
          </w:p>
        </w:tc>
      </w:tr>
      <w:tr w:rsidR="00D07873" w:rsidRPr="004F5393" w14:paraId="5746C022" w14:textId="77777777" w:rsidTr="00BB19DB">
        <w:tc>
          <w:tcPr>
            <w:tcW w:w="2574" w:type="pct"/>
            <w:shd w:val="clear" w:color="auto" w:fill="auto"/>
          </w:tcPr>
          <w:p w14:paraId="1D543F9C" w14:textId="77777777" w:rsidR="00D07873" w:rsidRPr="004F5393" w:rsidRDefault="00D07873" w:rsidP="00BB19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3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ORANGE-GREEN </w:t>
            </w: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F53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100275801</w:t>
            </w: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26" w:type="pct"/>
            <w:shd w:val="clear" w:color="auto" w:fill="auto"/>
          </w:tcPr>
          <w:p w14:paraId="4418FAF8" w14:textId="77777777" w:rsidR="00D07873" w:rsidRPr="004F5393" w:rsidRDefault="00D07873" w:rsidP="00FF1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TTCTTGCATATGGAGGAGATTCG</w:t>
            </w:r>
          </w:p>
          <w:p w14:paraId="0D60D7E2" w14:textId="77777777" w:rsidR="00D07873" w:rsidRPr="004F5393" w:rsidRDefault="00D07873" w:rsidP="00FF1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GCTGCACTCAGAGGAGGCA</w:t>
            </w:r>
          </w:p>
        </w:tc>
      </w:tr>
      <w:tr w:rsidR="00D07873" w:rsidRPr="004F5393" w14:paraId="4EF252D5" w14:textId="77777777" w:rsidTr="00BB19DB">
        <w:tc>
          <w:tcPr>
            <w:tcW w:w="2574" w:type="pct"/>
            <w:shd w:val="clear" w:color="auto" w:fill="auto"/>
          </w:tcPr>
          <w:p w14:paraId="5045B9AF" w14:textId="77777777" w:rsidR="00D07873" w:rsidRPr="004F5393" w:rsidRDefault="00D07873" w:rsidP="00BB19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3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psaA </w:t>
            </w: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(845195)</w:t>
            </w:r>
          </w:p>
        </w:tc>
        <w:tc>
          <w:tcPr>
            <w:tcW w:w="2426" w:type="pct"/>
            <w:shd w:val="clear" w:color="auto" w:fill="auto"/>
          </w:tcPr>
          <w:p w14:paraId="1DF1468B" w14:textId="77777777" w:rsidR="00D07873" w:rsidRPr="004F5393" w:rsidRDefault="00D07873" w:rsidP="00FF1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TGGCATGTACTTCCACGGTGC</w:t>
            </w:r>
          </w:p>
          <w:p w14:paraId="4C2BFF6A" w14:textId="77777777" w:rsidR="00D07873" w:rsidRPr="004F5393" w:rsidRDefault="00D07873" w:rsidP="00FF1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CCCCGCCTACATCACCATTCA</w:t>
            </w: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</w:tr>
      <w:tr w:rsidR="00D07873" w:rsidRPr="004F5393" w14:paraId="354476BD" w14:textId="77777777" w:rsidTr="00BB19DB">
        <w:tc>
          <w:tcPr>
            <w:tcW w:w="2574" w:type="pct"/>
            <w:shd w:val="clear" w:color="auto" w:fill="auto"/>
          </w:tcPr>
          <w:p w14:paraId="4160A09A" w14:textId="77777777" w:rsidR="00D07873" w:rsidRPr="004F5393" w:rsidRDefault="00D07873" w:rsidP="00BB19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3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psbA </w:t>
            </w: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(845199)</w:t>
            </w:r>
          </w:p>
        </w:tc>
        <w:tc>
          <w:tcPr>
            <w:tcW w:w="2426" w:type="pct"/>
            <w:shd w:val="clear" w:color="auto" w:fill="auto"/>
          </w:tcPr>
          <w:p w14:paraId="32FE0B03" w14:textId="77777777" w:rsidR="00D07873" w:rsidRPr="004F5393" w:rsidRDefault="00D07873" w:rsidP="00FF1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CCCTATTCAGTGCTATGCATGG</w:t>
            </w:r>
          </w:p>
          <w:p w14:paraId="56F94E7A" w14:textId="77777777" w:rsidR="00D07873" w:rsidRPr="004F5393" w:rsidRDefault="00D07873" w:rsidP="00FF1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AATAACCGTGAGCAGCCACAAT</w:t>
            </w:r>
          </w:p>
        </w:tc>
      </w:tr>
      <w:tr w:rsidR="00D07873" w:rsidRPr="004F5393" w14:paraId="1D42EB3D" w14:textId="77777777" w:rsidTr="00BB19DB">
        <w:tc>
          <w:tcPr>
            <w:tcW w:w="2574" w:type="pct"/>
            <w:shd w:val="clear" w:color="auto" w:fill="auto"/>
          </w:tcPr>
          <w:p w14:paraId="1E8BF107" w14:textId="77777777" w:rsidR="00D07873" w:rsidRPr="004F5393" w:rsidRDefault="00D07873" w:rsidP="00BB19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3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Zea mays polyubiquitin</w:t>
            </w: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(542322; GRMZM2G419891) </w:t>
            </w:r>
          </w:p>
        </w:tc>
        <w:tc>
          <w:tcPr>
            <w:tcW w:w="2426" w:type="pct"/>
            <w:shd w:val="clear" w:color="auto" w:fill="auto"/>
          </w:tcPr>
          <w:p w14:paraId="79AA4E24" w14:textId="77777777" w:rsidR="00D07873" w:rsidRPr="004F5393" w:rsidRDefault="00D07873" w:rsidP="00FF1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ATCGTGGTTGTGGCTTCGTTG</w:t>
            </w:r>
          </w:p>
          <w:p w14:paraId="1584A88D" w14:textId="77777777" w:rsidR="00D07873" w:rsidRPr="004F5393" w:rsidRDefault="00D07873" w:rsidP="00FF1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3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GCTGCAGAAGAGTTTTGGGTACA</w:t>
            </w:r>
          </w:p>
        </w:tc>
      </w:tr>
    </w:tbl>
    <w:p w14:paraId="2B47379D" w14:textId="77777777" w:rsidR="00091A0B" w:rsidRDefault="00CD670D"/>
    <w:sectPr w:rsidR="00091A0B" w:rsidSect="00FA6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73"/>
    <w:rsid w:val="0047366C"/>
    <w:rsid w:val="004F5393"/>
    <w:rsid w:val="006F12BD"/>
    <w:rsid w:val="00772395"/>
    <w:rsid w:val="00927300"/>
    <w:rsid w:val="00CD670D"/>
    <w:rsid w:val="00D07873"/>
    <w:rsid w:val="00D56131"/>
    <w:rsid w:val="00E96DBB"/>
    <w:rsid w:val="00FA6F45"/>
    <w:rsid w:val="00FB7E28"/>
    <w:rsid w:val="00FF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2A6E"/>
  <w15:docId w15:val="{7E74A68C-FFBB-4B4C-86D2-937CFD4B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873"/>
    <w:pPr>
      <w:suppressAutoHyphens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66C"/>
    <w:rPr>
      <w:rFonts w:ascii="Tahoma" w:eastAsia="Calibri" w:hAnsi="Tahoma" w:cs="Tahoma"/>
      <w:sz w:val="16"/>
      <w:szCs w:val="16"/>
      <w:lang w:eastAsia="zh-CN"/>
    </w:rPr>
  </w:style>
  <w:style w:type="paragraph" w:customStyle="1" w:styleId="Default">
    <w:name w:val="Default"/>
    <w:qFormat/>
    <w:rsid w:val="0047366C"/>
    <w:pPr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Щенникова А.</dc:creator>
  <cp:lastModifiedBy>Фоменко Алексей Евгеньевич</cp:lastModifiedBy>
  <cp:revision>4</cp:revision>
  <dcterms:created xsi:type="dcterms:W3CDTF">2023-10-13T10:53:00Z</dcterms:created>
  <dcterms:modified xsi:type="dcterms:W3CDTF">2024-10-08T09:37:00Z</dcterms:modified>
</cp:coreProperties>
</file>