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CB744" w14:textId="77777777" w:rsidR="008F3FE8" w:rsidRPr="003C26F4" w:rsidRDefault="008F3FE8" w:rsidP="008F3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3C26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Table 1.</w:t>
      </w:r>
      <w:r w:rsidRPr="001350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Demographic characteristics and severity of acute ischemic stroke in the patients who received systemic thrombolytic </w:t>
      </w:r>
      <w:proofErr w:type="gramStart"/>
      <w:r w:rsidRPr="003C26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therapy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6"/>
        <w:gridCol w:w="1433"/>
        <w:gridCol w:w="1155"/>
        <w:gridCol w:w="724"/>
        <w:gridCol w:w="1247"/>
      </w:tblGrid>
      <w:tr w:rsidR="008F3FE8" w:rsidRPr="003C26F4" w14:paraId="41EFA261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EF79C7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Parameter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1FAB78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Women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(N = 102)</w:t>
            </w:r>
          </w:p>
        </w:tc>
        <w:tc>
          <w:tcPr>
            <w:tcW w:w="0" w:type="auto"/>
            <w:vAlign w:val="center"/>
            <w:hideMark/>
          </w:tcPr>
          <w:p w14:paraId="3802152D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Men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(N = 107)</w:t>
            </w:r>
          </w:p>
        </w:tc>
        <w:tc>
          <w:tcPr>
            <w:tcW w:w="0" w:type="auto"/>
            <w:vAlign w:val="center"/>
            <w:hideMark/>
          </w:tcPr>
          <w:p w14:paraId="42F33F7B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Pr="00135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value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D72D40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Total (N = 209)</w:t>
            </w:r>
          </w:p>
        </w:tc>
      </w:tr>
      <w:tr w:rsidR="008F3FE8" w:rsidRPr="003C26F4" w14:paraId="716DA2A0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352A92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Age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years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AEF9E2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67.3 ± 11.3</w:t>
            </w:r>
          </w:p>
        </w:tc>
        <w:tc>
          <w:tcPr>
            <w:tcW w:w="0" w:type="auto"/>
            <w:vAlign w:val="center"/>
            <w:hideMark/>
          </w:tcPr>
          <w:p w14:paraId="46B51A95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62,2 ± 12.2</w:t>
            </w:r>
          </w:p>
        </w:tc>
        <w:tc>
          <w:tcPr>
            <w:tcW w:w="0" w:type="auto"/>
            <w:vAlign w:val="center"/>
            <w:hideMark/>
          </w:tcPr>
          <w:p w14:paraId="2CC9AAE9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</w:t>
            </w:r>
          </w:p>
        </w:tc>
        <w:tc>
          <w:tcPr>
            <w:tcW w:w="0" w:type="auto"/>
            <w:vAlign w:val="center"/>
            <w:hideMark/>
          </w:tcPr>
          <w:p w14:paraId="4FAE6BE2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64.7 ± 12.0</w:t>
            </w:r>
          </w:p>
        </w:tc>
      </w:tr>
      <w:tr w:rsidR="008F3FE8" w:rsidRPr="003C26F4" w14:paraId="4F465C9D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04D90D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Primary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secondary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IS, n</w:t>
            </w:r>
          </w:p>
        </w:tc>
        <w:tc>
          <w:tcPr>
            <w:tcW w:w="0" w:type="auto"/>
            <w:vAlign w:val="center"/>
            <w:hideMark/>
          </w:tcPr>
          <w:p w14:paraId="53078430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70/32</w:t>
            </w:r>
          </w:p>
        </w:tc>
        <w:tc>
          <w:tcPr>
            <w:tcW w:w="0" w:type="auto"/>
            <w:vAlign w:val="center"/>
            <w:hideMark/>
          </w:tcPr>
          <w:p w14:paraId="626715AE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82/25</w:t>
            </w:r>
          </w:p>
        </w:tc>
        <w:tc>
          <w:tcPr>
            <w:tcW w:w="0" w:type="auto"/>
            <w:vAlign w:val="center"/>
            <w:hideMark/>
          </w:tcPr>
          <w:p w14:paraId="27B791CC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0.194</w:t>
            </w:r>
          </w:p>
        </w:tc>
        <w:tc>
          <w:tcPr>
            <w:tcW w:w="0" w:type="auto"/>
            <w:vAlign w:val="center"/>
            <w:hideMark/>
          </w:tcPr>
          <w:p w14:paraId="486113EE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152/57</w:t>
            </w:r>
          </w:p>
        </w:tc>
      </w:tr>
      <w:tr w:rsidR="008F3FE8" w:rsidRPr="003C26F4" w14:paraId="32E092C3" w14:textId="77777777" w:rsidTr="00550219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595BD3FE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Pathogenetic subtype of IS, n</w:t>
            </w:r>
          </w:p>
        </w:tc>
      </w:tr>
      <w:tr w:rsidR="008F3FE8" w:rsidRPr="003C26F4" w14:paraId="30CE97AE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6B145C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atherothrombotic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F8FF3C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05649DB5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0002D45E" w14:textId="77777777" w:rsidR="008F3FE8" w:rsidRPr="003C26F4" w:rsidRDefault="008F3FE8" w:rsidP="00550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799C2B0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8F3FE8" w:rsidRPr="003C26F4" w14:paraId="6F15DB94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9DC94D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cardioembolic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40363C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7A6D7C87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554F3F74" w14:textId="77777777" w:rsidR="008F3FE8" w:rsidRPr="003C26F4" w:rsidRDefault="008F3FE8" w:rsidP="00550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421B15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8F3FE8" w:rsidRPr="003C26F4" w14:paraId="4ADDE45D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95ACA2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lacunar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0CA408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8FDB74D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86DCA21" w14:textId="77777777" w:rsidR="008F3FE8" w:rsidRPr="003C26F4" w:rsidRDefault="008F3FE8" w:rsidP="00550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6F046EF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8F3FE8" w:rsidRPr="003C26F4" w14:paraId="214BA50A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8E9DB3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unidentified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44B4AB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1DD3D964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63479FED" w14:textId="77777777" w:rsidR="008F3FE8" w:rsidRPr="003C26F4" w:rsidRDefault="008F3FE8" w:rsidP="00550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DCF35B1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F3FE8" w:rsidRPr="003C26F4" w14:paraId="4A5A5CFF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072D06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</w:t>
            </w:r>
            <w:proofErr w:type="gram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time period</w:t>
            </w:r>
            <w:proofErr w:type="gram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from the symptom onset to the beginning of STLT, min</w:t>
            </w:r>
          </w:p>
        </w:tc>
        <w:tc>
          <w:tcPr>
            <w:tcW w:w="0" w:type="auto"/>
            <w:vAlign w:val="center"/>
            <w:hideMark/>
          </w:tcPr>
          <w:p w14:paraId="24572875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162.3 ± 52.0</w:t>
            </w:r>
          </w:p>
        </w:tc>
        <w:tc>
          <w:tcPr>
            <w:tcW w:w="0" w:type="auto"/>
            <w:vAlign w:val="center"/>
            <w:hideMark/>
          </w:tcPr>
          <w:p w14:paraId="3EB7CBEC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155,1 ± 43.0</w:t>
            </w:r>
          </w:p>
        </w:tc>
        <w:tc>
          <w:tcPr>
            <w:tcW w:w="0" w:type="auto"/>
            <w:vAlign w:val="center"/>
            <w:hideMark/>
          </w:tcPr>
          <w:p w14:paraId="2C16F826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0.289</w:t>
            </w:r>
          </w:p>
        </w:tc>
        <w:tc>
          <w:tcPr>
            <w:tcW w:w="0" w:type="auto"/>
            <w:vAlign w:val="center"/>
            <w:hideMark/>
          </w:tcPr>
          <w:p w14:paraId="083A945D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158.6 ± 47.6</w:t>
            </w:r>
          </w:p>
        </w:tc>
      </w:tr>
      <w:tr w:rsidR="008F3FE8" w:rsidRPr="003C26F4" w14:paraId="0E41B8B5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AE78BC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NIHSS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score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day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0" w:type="auto"/>
            <w:vAlign w:val="center"/>
            <w:hideMark/>
          </w:tcPr>
          <w:p w14:paraId="4B5A6C75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[8.0; 15.0]</w:t>
            </w:r>
          </w:p>
        </w:tc>
        <w:tc>
          <w:tcPr>
            <w:tcW w:w="0" w:type="auto"/>
            <w:vAlign w:val="center"/>
            <w:hideMark/>
          </w:tcPr>
          <w:p w14:paraId="66FFAC21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[9.0; 15.0]</w:t>
            </w:r>
          </w:p>
        </w:tc>
        <w:tc>
          <w:tcPr>
            <w:tcW w:w="0" w:type="auto"/>
            <w:vAlign w:val="center"/>
            <w:hideMark/>
          </w:tcPr>
          <w:p w14:paraId="797B4FD7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0.517</w:t>
            </w:r>
          </w:p>
        </w:tc>
        <w:tc>
          <w:tcPr>
            <w:tcW w:w="0" w:type="auto"/>
            <w:vAlign w:val="center"/>
            <w:hideMark/>
          </w:tcPr>
          <w:p w14:paraId="0AB2F3DA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[8.0; 15.0]</w:t>
            </w:r>
          </w:p>
        </w:tc>
      </w:tr>
      <w:tr w:rsidR="008F3FE8" w:rsidRPr="003C26F4" w14:paraId="27CA9D47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57A850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mRS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score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day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0" w:type="auto"/>
            <w:vAlign w:val="center"/>
            <w:hideMark/>
          </w:tcPr>
          <w:p w14:paraId="5FE0AD26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[4.0; 5.0]</w:t>
            </w:r>
          </w:p>
        </w:tc>
        <w:tc>
          <w:tcPr>
            <w:tcW w:w="0" w:type="auto"/>
            <w:vAlign w:val="center"/>
            <w:hideMark/>
          </w:tcPr>
          <w:p w14:paraId="495F6B76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[4.0; 5.0]</w:t>
            </w:r>
          </w:p>
        </w:tc>
        <w:tc>
          <w:tcPr>
            <w:tcW w:w="0" w:type="auto"/>
            <w:vAlign w:val="center"/>
            <w:hideMark/>
          </w:tcPr>
          <w:p w14:paraId="6CAA73D8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0.362</w:t>
            </w:r>
          </w:p>
        </w:tc>
        <w:tc>
          <w:tcPr>
            <w:tcW w:w="0" w:type="auto"/>
            <w:vAlign w:val="center"/>
            <w:hideMark/>
          </w:tcPr>
          <w:p w14:paraId="622B0779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[4.0; 5.0]</w:t>
            </w:r>
          </w:p>
        </w:tc>
      </w:tr>
      <w:tr w:rsidR="008F3FE8" w:rsidRPr="003C26F4" w14:paraId="706D2080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006AFC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Hemorrhagic transformation of the IS focus, n (%)</w:t>
            </w:r>
          </w:p>
        </w:tc>
        <w:tc>
          <w:tcPr>
            <w:tcW w:w="0" w:type="auto"/>
            <w:vAlign w:val="center"/>
            <w:hideMark/>
          </w:tcPr>
          <w:p w14:paraId="6215163E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(11.8)</w:t>
            </w:r>
          </w:p>
        </w:tc>
        <w:tc>
          <w:tcPr>
            <w:tcW w:w="0" w:type="auto"/>
            <w:vAlign w:val="center"/>
            <w:hideMark/>
          </w:tcPr>
          <w:p w14:paraId="5E033A6A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(15.9)</w:t>
            </w:r>
          </w:p>
        </w:tc>
        <w:tc>
          <w:tcPr>
            <w:tcW w:w="0" w:type="auto"/>
            <w:vAlign w:val="center"/>
            <w:hideMark/>
          </w:tcPr>
          <w:p w14:paraId="3CE4D1F2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0.107</w:t>
            </w:r>
          </w:p>
        </w:tc>
        <w:tc>
          <w:tcPr>
            <w:tcW w:w="0" w:type="auto"/>
            <w:vAlign w:val="center"/>
            <w:hideMark/>
          </w:tcPr>
          <w:p w14:paraId="3156F7CC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(13.9)</w:t>
            </w:r>
          </w:p>
        </w:tc>
      </w:tr>
      <w:tr w:rsidR="008F3FE8" w:rsidRPr="003C26F4" w14:paraId="39F48C7A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84D513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Mortality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rate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73EEF611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(11.8)</w:t>
            </w:r>
          </w:p>
        </w:tc>
        <w:tc>
          <w:tcPr>
            <w:tcW w:w="0" w:type="auto"/>
            <w:vAlign w:val="center"/>
            <w:hideMark/>
          </w:tcPr>
          <w:p w14:paraId="3162E4E9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(16.8)</w:t>
            </w:r>
          </w:p>
        </w:tc>
        <w:tc>
          <w:tcPr>
            <w:tcW w:w="0" w:type="auto"/>
            <w:vAlign w:val="center"/>
            <w:hideMark/>
          </w:tcPr>
          <w:p w14:paraId="39F48680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0.298</w:t>
            </w:r>
          </w:p>
        </w:tc>
        <w:tc>
          <w:tcPr>
            <w:tcW w:w="0" w:type="auto"/>
            <w:vAlign w:val="center"/>
            <w:hideMark/>
          </w:tcPr>
          <w:p w14:paraId="74D8BDC1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(14.4)</w:t>
            </w:r>
          </w:p>
        </w:tc>
      </w:tr>
    </w:tbl>
    <w:p w14:paraId="75BDE56E" w14:textId="77777777" w:rsidR="008F3FE8" w:rsidRPr="003C26F4" w:rsidRDefault="008F3FE8" w:rsidP="008F3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IS, ischemic stroke; </w:t>
      </w:r>
      <w:proofErr w:type="spellStart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mRS</w:t>
      </w:r>
      <w:proofErr w:type="spellEnd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, modified Rankin Scale; NIHSS, National Institutes of Health Stroke Scale; STLT, systemic thrombolytic </w:t>
      </w:r>
      <w:proofErr w:type="gramStart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therapy</w:t>
      </w:r>
      <w:proofErr w:type="gramEnd"/>
    </w:p>
    <w:p w14:paraId="1117A73F" w14:textId="77777777" w:rsidR="008F3FE8" w:rsidRDefault="008F3FE8" w:rsidP="008F3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Continuous data are given as means and standard deviations (M ± SD), categorical data, as medians and quartiles (Me [Q1; Q3])</w:t>
      </w:r>
    </w:p>
    <w:p w14:paraId="5377E025" w14:textId="77777777" w:rsidR="008F3FE8" w:rsidRPr="003C26F4" w:rsidRDefault="008F3FE8" w:rsidP="008F3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14:paraId="38DED77D" w14:textId="77777777" w:rsidR="008F3FE8" w:rsidRPr="003C26F4" w:rsidRDefault="008F3FE8" w:rsidP="008F3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3C26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Table 2.</w:t>
      </w:r>
      <w:r w:rsidRPr="001350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Efficacy of systemic thrombolytic therapy in surviving patients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8"/>
        <w:gridCol w:w="2212"/>
        <w:gridCol w:w="2212"/>
        <w:gridCol w:w="829"/>
      </w:tblGrid>
      <w:tr w:rsidR="008F3FE8" w:rsidRPr="003C26F4" w14:paraId="347AFAED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FDAD67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Parameter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F21DD6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Women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(n = 90)</w:t>
            </w:r>
          </w:p>
        </w:tc>
        <w:tc>
          <w:tcPr>
            <w:tcW w:w="0" w:type="auto"/>
            <w:vAlign w:val="center"/>
            <w:hideMark/>
          </w:tcPr>
          <w:p w14:paraId="186F7748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Men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(n = 89)</w:t>
            </w:r>
          </w:p>
        </w:tc>
        <w:tc>
          <w:tcPr>
            <w:tcW w:w="0" w:type="auto"/>
            <w:vAlign w:val="center"/>
            <w:hideMark/>
          </w:tcPr>
          <w:p w14:paraId="073FC526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</w:t>
            </w:r>
            <w:r w:rsidRPr="00135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value</w:t>
            </w:r>
            <w:proofErr w:type="spellEnd"/>
          </w:p>
        </w:tc>
      </w:tr>
      <w:tr w:rsidR="008F3FE8" w:rsidRPr="003C26F4" w14:paraId="640973C0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F931CF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Age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years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F8B8A1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65.7 ± 11.0</w:t>
            </w:r>
          </w:p>
        </w:tc>
        <w:tc>
          <w:tcPr>
            <w:tcW w:w="0" w:type="auto"/>
            <w:vAlign w:val="center"/>
            <w:hideMark/>
          </w:tcPr>
          <w:p w14:paraId="16CFB7A8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60.8 ± 12.0</w:t>
            </w:r>
          </w:p>
        </w:tc>
        <w:tc>
          <w:tcPr>
            <w:tcW w:w="0" w:type="auto"/>
            <w:vAlign w:val="center"/>
            <w:hideMark/>
          </w:tcPr>
          <w:p w14:paraId="39C5603A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</w:t>
            </w:r>
          </w:p>
        </w:tc>
      </w:tr>
      <w:tr w:rsidR="008F3FE8" w:rsidRPr="003C26F4" w14:paraId="171DA16A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AA6F0E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NIHSS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score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Day 28</w:t>
            </w:r>
          </w:p>
        </w:tc>
        <w:tc>
          <w:tcPr>
            <w:tcW w:w="0" w:type="auto"/>
            <w:vAlign w:val="center"/>
            <w:hideMark/>
          </w:tcPr>
          <w:p w14:paraId="7A7351E9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[1.0; 5.0]</w:t>
            </w:r>
          </w:p>
        </w:tc>
        <w:tc>
          <w:tcPr>
            <w:tcW w:w="0" w:type="auto"/>
            <w:vAlign w:val="center"/>
            <w:hideMark/>
          </w:tcPr>
          <w:p w14:paraId="351A5214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[1.0; 6.0]</w:t>
            </w:r>
          </w:p>
        </w:tc>
        <w:tc>
          <w:tcPr>
            <w:tcW w:w="0" w:type="auto"/>
            <w:vAlign w:val="center"/>
            <w:hideMark/>
          </w:tcPr>
          <w:p w14:paraId="4DCB9B9C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0.129</w:t>
            </w:r>
          </w:p>
        </w:tc>
      </w:tr>
      <w:tr w:rsidR="008F3FE8" w:rsidRPr="003C26F4" w14:paraId="6627D696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C62F01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Regress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by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NIHSS,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scores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062ED9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[5.0; 10.0]</w:t>
            </w:r>
          </w:p>
        </w:tc>
        <w:tc>
          <w:tcPr>
            <w:tcW w:w="0" w:type="auto"/>
            <w:vAlign w:val="center"/>
            <w:hideMark/>
          </w:tcPr>
          <w:p w14:paraId="744033D7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[4.0; 9.0]</w:t>
            </w:r>
          </w:p>
        </w:tc>
        <w:tc>
          <w:tcPr>
            <w:tcW w:w="0" w:type="auto"/>
            <w:vAlign w:val="center"/>
            <w:hideMark/>
          </w:tcPr>
          <w:p w14:paraId="5E11A65B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0.318</w:t>
            </w:r>
          </w:p>
        </w:tc>
      </w:tr>
      <w:tr w:rsidR="008F3FE8" w:rsidRPr="003C26F4" w14:paraId="15D8796B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60170E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mRS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score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Day 28</w:t>
            </w:r>
          </w:p>
        </w:tc>
        <w:tc>
          <w:tcPr>
            <w:tcW w:w="0" w:type="auto"/>
            <w:vAlign w:val="center"/>
            <w:hideMark/>
          </w:tcPr>
          <w:p w14:paraId="7E613066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[1.0; 3.0]</w:t>
            </w:r>
          </w:p>
        </w:tc>
        <w:tc>
          <w:tcPr>
            <w:tcW w:w="0" w:type="auto"/>
            <w:vAlign w:val="center"/>
            <w:hideMark/>
          </w:tcPr>
          <w:p w14:paraId="718AC1B9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[1.0; 3.0]</w:t>
            </w:r>
          </w:p>
        </w:tc>
        <w:tc>
          <w:tcPr>
            <w:tcW w:w="0" w:type="auto"/>
            <w:vAlign w:val="center"/>
            <w:hideMark/>
          </w:tcPr>
          <w:p w14:paraId="7336BC08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0.496</w:t>
            </w:r>
          </w:p>
        </w:tc>
      </w:tr>
      <w:tr w:rsidR="008F3FE8" w:rsidRPr="003C26F4" w14:paraId="1D720C5B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B6B0C0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Regress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by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mRS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scores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A77609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[1.0; 3.0]</w:t>
            </w:r>
          </w:p>
        </w:tc>
        <w:tc>
          <w:tcPr>
            <w:tcW w:w="0" w:type="auto"/>
            <w:vAlign w:val="center"/>
            <w:hideMark/>
          </w:tcPr>
          <w:p w14:paraId="6E6831A0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[1.0; 3.0]</w:t>
            </w:r>
          </w:p>
        </w:tc>
        <w:tc>
          <w:tcPr>
            <w:tcW w:w="0" w:type="auto"/>
            <w:vAlign w:val="center"/>
            <w:hideMark/>
          </w:tcPr>
          <w:p w14:paraId="2E44B8CB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0.496</w:t>
            </w:r>
          </w:p>
        </w:tc>
      </w:tr>
      <w:tr w:rsidR="008F3FE8" w:rsidRPr="003C26F4" w14:paraId="13CF6465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50B2E9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Glucose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mmol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14:paraId="21EC62CC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[5.3; 7.9]</w:t>
            </w:r>
          </w:p>
        </w:tc>
        <w:tc>
          <w:tcPr>
            <w:tcW w:w="0" w:type="auto"/>
            <w:vAlign w:val="center"/>
            <w:hideMark/>
          </w:tcPr>
          <w:p w14:paraId="0496F0E6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[4.9; 7.0]</w:t>
            </w:r>
          </w:p>
        </w:tc>
        <w:tc>
          <w:tcPr>
            <w:tcW w:w="0" w:type="auto"/>
            <w:vAlign w:val="center"/>
            <w:hideMark/>
          </w:tcPr>
          <w:p w14:paraId="2DA4514B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</w:t>
            </w:r>
          </w:p>
        </w:tc>
      </w:tr>
      <w:tr w:rsidR="008F3FE8" w:rsidRPr="003C26F4" w14:paraId="5574D7F2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4B285F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Type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diabetes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mellitus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5C588865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(32.2)</w:t>
            </w:r>
          </w:p>
        </w:tc>
        <w:tc>
          <w:tcPr>
            <w:tcW w:w="0" w:type="auto"/>
            <w:vAlign w:val="center"/>
            <w:hideMark/>
          </w:tcPr>
          <w:p w14:paraId="4B757A42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(19.1)</w:t>
            </w:r>
          </w:p>
        </w:tc>
        <w:tc>
          <w:tcPr>
            <w:tcW w:w="0" w:type="auto"/>
            <w:vAlign w:val="center"/>
            <w:hideMark/>
          </w:tcPr>
          <w:p w14:paraId="74E02192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0.045</w:t>
            </w:r>
          </w:p>
        </w:tc>
      </w:tr>
      <w:tr w:rsidR="008F3FE8" w:rsidRPr="003C26F4" w14:paraId="3B86F36A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8D4D21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Arterial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hypertension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0DD4F29D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(87.8)</w:t>
            </w:r>
          </w:p>
        </w:tc>
        <w:tc>
          <w:tcPr>
            <w:tcW w:w="0" w:type="auto"/>
            <w:vAlign w:val="center"/>
            <w:hideMark/>
          </w:tcPr>
          <w:p w14:paraId="3D6C1BD2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(79.8)</w:t>
            </w:r>
          </w:p>
        </w:tc>
        <w:tc>
          <w:tcPr>
            <w:tcW w:w="0" w:type="auto"/>
            <w:vAlign w:val="center"/>
            <w:hideMark/>
          </w:tcPr>
          <w:p w14:paraId="77741643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0.147</w:t>
            </w:r>
          </w:p>
        </w:tc>
      </w:tr>
      <w:tr w:rsidR="008F3FE8" w:rsidRPr="003C26F4" w14:paraId="031A1572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34F2B6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Atrial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fibrillation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61501BB6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(41.1)</w:t>
            </w:r>
          </w:p>
        </w:tc>
        <w:tc>
          <w:tcPr>
            <w:tcW w:w="0" w:type="auto"/>
            <w:vAlign w:val="center"/>
            <w:hideMark/>
          </w:tcPr>
          <w:p w14:paraId="59440F06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(34.8)</w:t>
            </w:r>
          </w:p>
        </w:tc>
        <w:tc>
          <w:tcPr>
            <w:tcW w:w="0" w:type="auto"/>
            <w:vAlign w:val="center"/>
            <w:hideMark/>
          </w:tcPr>
          <w:p w14:paraId="23014754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0.387</w:t>
            </w:r>
          </w:p>
        </w:tc>
      </w:tr>
      <w:tr w:rsidR="008F3FE8" w:rsidRPr="003C26F4" w14:paraId="17667A07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B5652C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Body mass index, kg/m2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(min.-max.)</w:t>
            </w:r>
          </w:p>
        </w:tc>
        <w:tc>
          <w:tcPr>
            <w:tcW w:w="0" w:type="auto"/>
            <w:vAlign w:val="center"/>
            <w:hideMark/>
          </w:tcPr>
          <w:p w14:paraId="3BF709A7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30.9 ± 4.2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(23.8–44.1)</w:t>
            </w:r>
          </w:p>
        </w:tc>
        <w:tc>
          <w:tcPr>
            <w:tcW w:w="0" w:type="auto"/>
            <w:vAlign w:val="center"/>
            <w:hideMark/>
          </w:tcPr>
          <w:p w14:paraId="0F3A0CC9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30.3 ± 4.8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(21.1–52.6)</w:t>
            </w:r>
          </w:p>
        </w:tc>
        <w:tc>
          <w:tcPr>
            <w:tcW w:w="0" w:type="auto"/>
            <w:vAlign w:val="center"/>
            <w:hideMark/>
          </w:tcPr>
          <w:p w14:paraId="41092894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0.421</w:t>
            </w:r>
          </w:p>
        </w:tc>
      </w:tr>
    </w:tbl>
    <w:p w14:paraId="5164243A" w14:textId="77777777" w:rsidR="008F3FE8" w:rsidRPr="003C26F4" w:rsidRDefault="008F3FE8" w:rsidP="008F3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spellStart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mRS</w:t>
      </w:r>
      <w:proofErr w:type="spellEnd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, modified Rankin Scale; NIHSS, National Institutes of Health Stroke Scale</w:t>
      </w:r>
    </w:p>
    <w:p w14:paraId="09CE9C11" w14:textId="77777777" w:rsidR="008F3FE8" w:rsidRPr="003C26F4" w:rsidRDefault="008F3FE8" w:rsidP="008F3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lastRenderedPageBreak/>
        <w:t>Continuous data are given as means and standard deviations (M ± SD), categorical data, as medians and quartiles (Me [Q1; Q3])</w:t>
      </w:r>
    </w:p>
    <w:p w14:paraId="5645E73B" w14:textId="77777777" w:rsidR="008F3FE8" w:rsidRDefault="008F3FE8" w:rsidP="008F3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14:paraId="52C49EF8" w14:textId="77777777" w:rsidR="008F3FE8" w:rsidRPr="003C26F4" w:rsidRDefault="008F3FE8" w:rsidP="008F3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3C26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Table 3.</w:t>
      </w:r>
      <w:r w:rsidRPr="001350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Systemic thrombolytic therapy efficacy in the patients with atrial fibrillation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8"/>
        <w:gridCol w:w="1737"/>
        <w:gridCol w:w="1704"/>
        <w:gridCol w:w="756"/>
      </w:tblGrid>
      <w:tr w:rsidR="008F3FE8" w:rsidRPr="003C26F4" w14:paraId="0C197272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137672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Parameter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B3D1E5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Women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(n = 42)</w:t>
            </w:r>
          </w:p>
        </w:tc>
        <w:tc>
          <w:tcPr>
            <w:tcW w:w="0" w:type="auto"/>
            <w:vAlign w:val="center"/>
            <w:hideMark/>
          </w:tcPr>
          <w:p w14:paraId="1A884045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Men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(n = 42)</w:t>
            </w:r>
          </w:p>
        </w:tc>
        <w:tc>
          <w:tcPr>
            <w:tcW w:w="0" w:type="auto"/>
            <w:vAlign w:val="center"/>
            <w:hideMark/>
          </w:tcPr>
          <w:p w14:paraId="78165721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</w:t>
            </w:r>
            <w:r w:rsidRPr="00135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value</w:t>
            </w:r>
            <w:proofErr w:type="spellEnd"/>
          </w:p>
        </w:tc>
      </w:tr>
      <w:tr w:rsidR="008F3FE8" w:rsidRPr="003C26F4" w14:paraId="53A80881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4830CB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Proportion of patients with AF, % (n/N)</w:t>
            </w:r>
          </w:p>
        </w:tc>
        <w:tc>
          <w:tcPr>
            <w:tcW w:w="0" w:type="auto"/>
            <w:vAlign w:val="center"/>
            <w:hideMark/>
          </w:tcPr>
          <w:p w14:paraId="3784AA1F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(42/90)</w:t>
            </w:r>
          </w:p>
        </w:tc>
        <w:tc>
          <w:tcPr>
            <w:tcW w:w="0" w:type="auto"/>
            <w:vAlign w:val="center"/>
            <w:hideMark/>
          </w:tcPr>
          <w:p w14:paraId="777F40F3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(42/89)</w:t>
            </w:r>
          </w:p>
        </w:tc>
        <w:tc>
          <w:tcPr>
            <w:tcW w:w="0" w:type="auto"/>
            <w:vAlign w:val="center"/>
            <w:hideMark/>
          </w:tcPr>
          <w:p w14:paraId="67EB9460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0.317</w:t>
            </w:r>
          </w:p>
        </w:tc>
      </w:tr>
      <w:tr w:rsidR="008F3FE8" w:rsidRPr="003C26F4" w14:paraId="7BA17A73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5B30B3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Age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years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683C2F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65.7 ± 11.0</w:t>
            </w:r>
          </w:p>
        </w:tc>
        <w:tc>
          <w:tcPr>
            <w:tcW w:w="0" w:type="auto"/>
            <w:vAlign w:val="center"/>
            <w:hideMark/>
          </w:tcPr>
          <w:p w14:paraId="3AD9CC56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67.8 ± 8.7</w:t>
            </w:r>
          </w:p>
        </w:tc>
        <w:tc>
          <w:tcPr>
            <w:tcW w:w="0" w:type="auto"/>
            <w:vAlign w:val="center"/>
            <w:hideMark/>
          </w:tcPr>
          <w:p w14:paraId="5080E36C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0.046</w:t>
            </w:r>
          </w:p>
        </w:tc>
      </w:tr>
      <w:tr w:rsidR="008F3FE8" w:rsidRPr="003C26F4" w14:paraId="41BC1D11" w14:textId="77777777" w:rsidTr="00550219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7CE39445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Pathogenetic subtype of IS, n</w:t>
            </w:r>
          </w:p>
        </w:tc>
      </w:tr>
      <w:tr w:rsidR="008F3FE8" w:rsidRPr="003C26F4" w14:paraId="3AA4FD02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B3F4B5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atherothrombotic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BFB44B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7749AB5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F5FD617" w14:textId="77777777" w:rsidR="008F3FE8" w:rsidRPr="003C26F4" w:rsidRDefault="008F3FE8" w:rsidP="00550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FE8" w:rsidRPr="003C26F4" w14:paraId="35511DC3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8B0898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cardioembolic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D5AB5F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661C5AE3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68D7AE93" w14:textId="77777777" w:rsidR="008F3FE8" w:rsidRPr="003C26F4" w:rsidRDefault="008F3FE8" w:rsidP="00550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FE8" w:rsidRPr="003C26F4" w14:paraId="6B64BE43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EF8BF3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lacunar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D88F0B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9F46173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F4B6B6B" w14:textId="77777777" w:rsidR="008F3FE8" w:rsidRPr="003C26F4" w:rsidRDefault="008F3FE8" w:rsidP="00550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FE8" w:rsidRPr="003C26F4" w14:paraId="2538ECCD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E3FABE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unidentified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16FBCD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FC6CAD4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85FFB4F" w14:textId="77777777" w:rsidR="008F3FE8" w:rsidRPr="003C26F4" w:rsidRDefault="008F3FE8" w:rsidP="00550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FE8" w:rsidRPr="003C26F4" w14:paraId="1FAC8234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E14BEB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</w:t>
            </w:r>
            <w:proofErr w:type="gram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time period</w:t>
            </w:r>
            <w:proofErr w:type="gram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from the symptom onset to the beginning of STLT, min</w:t>
            </w:r>
          </w:p>
        </w:tc>
        <w:tc>
          <w:tcPr>
            <w:tcW w:w="0" w:type="auto"/>
            <w:vAlign w:val="center"/>
            <w:hideMark/>
          </w:tcPr>
          <w:p w14:paraId="452A28DF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161.9 ± 53.0</w:t>
            </w:r>
          </w:p>
        </w:tc>
        <w:tc>
          <w:tcPr>
            <w:tcW w:w="0" w:type="auto"/>
            <w:vAlign w:val="center"/>
            <w:hideMark/>
          </w:tcPr>
          <w:p w14:paraId="7D6EDD2F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142,7 ± 40.7</w:t>
            </w:r>
          </w:p>
        </w:tc>
        <w:tc>
          <w:tcPr>
            <w:tcW w:w="0" w:type="auto"/>
            <w:vAlign w:val="center"/>
            <w:hideMark/>
          </w:tcPr>
          <w:p w14:paraId="21283CAD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0.088</w:t>
            </w:r>
          </w:p>
        </w:tc>
      </w:tr>
      <w:tr w:rsidR="008F3FE8" w:rsidRPr="003C26F4" w14:paraId="17978287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0BD810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NIHSS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score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Day 0</w:t>
            </w:r>
          </w:p>
        </w:tc>
        <w:tc>
          <w:tcPr>
            <w:tcW w:w="0" w:type="auto"/>
            <w:vAlign w:val="center"/>
            <w:hideMark/>
          </w:tcPr>
          <w:p w14:paraId="396CA91E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[9.0; 16.25]</w:t>
            </w:r>
          </w:p>
        </w:tc>
        <w:tc>
          <w:tcPr>
            <w:tcW w:w="0" w:type="auto"/>
            <w:vAlign w:val="center"/>
            <w:hideMark/>
          </w:tcPr>
          <w:p w14:paraId="18A0AC6F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[9.25; 18.5]</w:t>
            </w:r>
          </w:p>
        </w:tc>
        <w:tc>
          <w:tcPr>
            <w:tcW w:w="0" w:type="auto"/>
            <w:vAlign w:val="center"/>
            <w:hideMark/>
          </w:tcPr>
          <w:p w14:paraId="6703CB34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0.243</w:t>
            </w:r>
          </w:p>
        </w:tc>
      </w:tr>
      <w:tr w:rsidR="008F3FE8" w:rsidRPr="003C26F4" w14:paraId="620807AC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773974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NIHSS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score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Day 28*</w:t>
            </w:r>
          </w:p>
        </w:tc>
        <w:tc>
          <w:tcPr>
            <w:tcW w:w="0" w:type="auto"/>
            <w:vAlign w:val="center"/>
            <w:hideMark/>
          </w:tcPr>
          <w:p w14:paraId="3AE3EAC3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[2.0; 7.0]</w:t>
            </w:r>
          </w:p>
        </w:tc>
        <w:tc>
          <w:tcPr>
            <w:tcW w:w="0" w:type="auto"/>
            <w:vAlign w:val="center"/>
            <w:hideMark/>
          </w:tcPr>
          <w:p w14:paraId="54B20997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[2.0; 9.0]</w:t>
            </w:r>
          </w:p>
        </w:tc>
        <w:tc>
          <w:tcPr>
            <w:tcW w:w="0" w:type="auto"/>
            <w:vAlign w:val="center"/>
            <w:hideMark/>
          </w:tcPr>
          <w:p w14:paraId="4D26BC06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0.568</w:t>
            </w:r>
          </w:p>
        </w:tc>
      </w:tr>
      <w:tr w:rsidR="008F3FE8" w:rsidRPr="003C26F4" w14:paraId="10DD9923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1B34FD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Regress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by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NIHSS,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scores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53CCB024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[5.0; 10.0]</w:t>
            </w:r>
          </w:p>
        </w:tc>
        <w:tc>
          <w:tcPr>
            <w:tcW w:w="0" w:type="auto"/>
            <w:vAlign w:val="center"/>
            <w:hideMark/>
          </w:tcPr>
          <w:p w14:paraId="6E8E33EF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[4.0; 9.5]</w:t>
            </w:r>
          </w:p>
        </w:tc>
        <w:tc>
          <w:tcPr>
            <w:tcW w:w="0" w:type="auto"/>
            <w:vAlign w:val="center"/>
            <w:hideMark/>
          </w:tcPr>
          <w:p w14:paraId="606B5660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0.858</w:t>
            </w:r>
          </w:p>
        </w:tc>
      </w:tr>
      <w:tr w:rsidR="008F3FE8" w:rsidRPr="003C26F4" w14:paraId="52151070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489BA6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mRS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score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Day 0</w:t>
            </w:r>
          </w:p>
        </w:tc>
        <w:tc>
          <w:tcPr>
            <w:tcW w:w="0" w:type="auto"/>
            <w:vAlign w:val="center"/>
            <w:hideMark/>
          </w:tcPr>
          <w:p w14:paraId="1C87F12B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[4.0; 5.0]</w:t>
            </w:r>
          </w:p>
        </w:tc>
        <w:tc>
          <w:tcPr>
            <w:tcW w:w="0" w:type="auto"/>
            <w:vAlign w:val="center"/>
            <w:hideMark/>
          </w:tcPr>
          <w:p w14:paraId="263BCB80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[4.0; 5.0]</w:t>
            </w:r>
          </w:p>
        </w:tc>
        <w:tc>
          <w:tcPr>
            <w:tcW w:w="0" w:type="auto"/>
            <w:vAlign w:val="center"/>
            <w:hideMark/>
          </w:tcPr>
          <w:p w14:paraId="5EFAAEE9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0.234</w:t>
            </w:r>
          </w:p>
        </w:tc>
      </w:tr>
      <w:tr w:rsidR="008F3FE8" w:rsidRPr="003C26F4" w14:paraId="5C0D7D63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2472D4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mRS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score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Day 28*</w:t>
            </w:r>
          </w:p>
        </w:tc>
        <w:tc>
          <w:tcPr>
            <w:tcW w:w="0" w:type="auto"/>
            <w:vAlign w:val="center"/>
            <w:hideMark/>
          </w:tcPr>
          <w:p w14:paraId="4A55F632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[1.0; 4.0]</w:t>
            </w:r>
          </w:p>
        </w:tc>
        <w:tc>
          <w:tcPr>
            <w:tcW w:w="0" w:type="auto"/>
            <w:vAlign w:val="center"/>
            <w:hideMark/>
          </w:tcPr>
          <w:p w14:paraId="5ED2CB6E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[1.0; 5.75]</w:t>
            </w:r>
          </w:p>
        </w:tc>
        <w:tc>
          <w:tcPr>
            <w:tcW w:w="0" w:type="auto"/>
            <w:vAlign w:val="center"/>
            <w:hideMark/>
          </w:tcPr>
          <w:p w14:paraId="57D3310C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0.394</w:t>
            </w:r>
          </w:p>
        </w:tc>
      </w:tr>
      <w:tr w:rsidR="008F3FE8" w:rsidRPr="003C26F4" w14:paraId="2C669A7F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02B9D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Regress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by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mRS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scores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11E5E80D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[1.0; 3.0]</w:t>
            </w:r>
          </w:p>
        </w:tc>
        <w:tc>
          <w:tcPr>
            <w:tcW w:w="0" w:type="auto"/>
            <w:vAlign w:val="center"/>
            <w:hideMark/>
          </w:tcPr>
          <w:p w14:paraId="3C03EF2C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[1.0; 3.0]</w:t>
            </w:r>
          </w:p>
        </w:tc>
        <w:tc>
          <w:tcPr>
            <w:tcW w:w="0" w:type="auto"/>
            <w:vAlign w:val="center"/>
            <w:hideMark/>
          </w:tcPr>
          <w:p w14:paraId="7DFB4A84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0.923</w:t>
            </w:r>
          </w:p>
        </w:tc>
      </w:tr>
      <w:tr w:rsidR="008F3FE8" w:rsidRPr="003C26F4" w14:paraId="7ADEBF1B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41CD61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Glucose, mmol/L (min.-max.)</w:t>
            </w:r>
          </w:p>
        </w:tc>
        <w:tc>
          <w:tcPr>
            <w:tcW w:w="0" w:type="auto"/>
            <w:vAlign w:val="center"/>
            <w:hideMark/>
          </w:tcPr>
          <w:p w14:paraId="3270FAE0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 ± 3.5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(4.4–15.9)</w:t>
            </w:r>
          </w:p>
        </w:tc>
        <w:tc>
          <w:tcPr>
            <w:tcW w:w="0" w:type="auto"/>
            <w:vAlign w:val="center"/>
            <w:hideMark/>
          </w:tcPr>
          <w:p w14:paraId="335527EF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 ± 2.6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(3.5–14.3)</w:t>
            </w:r>
          </w:p>
        </w:tc>
        <w:tc>
          <w:tcPr>
            <w:tcW w:w="0" w:type="auto"/>
            <w:vAlign w:val="center"/>
            <w:hideMark/>
          </w:tcPr>
          <w:p w14:paraId="64E9DD61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</w:t>
            </w:r>
          </w:p>
        </w:tc>
      </w:tr>
      <w:tr w:rsidR="008F3FE8" w:rsidRPr="003C26F4" w14:paraId="02EE55C3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566C17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Type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diabetes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mellitus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647D7CCE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(40.5)</w:t>
            </w:r>
          </w:p>
        </w:tc>
        <w:tc>
          <w:tcPr>
            <w:tcW w:w="0" w:type="auto"/>
            <w:vAlign w:val="center"/>
            <w:hideMark/>
          </w:tcPr>
          <w:p w14:paraId="3D29CB7E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(21.4)</w:t>
            </w:r>
          </w:p>
        </w:tc>
        <w:tc>
          <w:tcPr>
            <w:tcW w:w="0" w:type="auto"/>
            <w:vAlign w:val="center"/>
            <w:hideMark/>
          </w:tcPr>
          <w:p w14:paraId="077086C1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</w:t>
            </w:r>
          </w:p>
        </w:tc>
      </w:tr>
      <w:tr w:rsidR="008F3FE8" w:rsidRPr="003C26F4" w14:paraId="2CC845D9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5CBD6F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Arterial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hypertension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5CDC0984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(88.1)</w:t>
            </w:r>
          </w:p>
        </w:tc>
        <w:tc>
          <w:tcPr>
            <w:tcW w:w="0" w:type="auto"/>
            <w:vAlign w:val="center"/>
            <w:hideMark/>
          </w:tcPr>
          <w:p w14:paraId="0065F4A6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(95.2)</w:t>
            </w:r>
          </w:p>
        </w:tc>
        <w:tc>
          <w:tcPr>
            <w:tcW w:w="0" w:type="auto"/>
            <w:vAlign w:val="center"/>
            <w:hideMark/>
          </w:tcPr>
          <w:p w14:paraId="6267377B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0.151</w:t>
            </w:r>
          </w:p>
        </w:tc>
      </w:tr>
      <w:tr w:rsidR="008F3FE8" w:rsidRPr="003C26F4" w14:paraId="0C708102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2C67BB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Symptomatic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hemorrhagic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transformation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349438DE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(11.9)</w:t>
            </w:r>
          </w:p>
        </w:tc>
        <w:tc>
          <w:tcPr>
            <w:tcW w:w="0" w:type="auto"/>
            <w:vAlign w:val="center"/>
            <w:hideMark/>
          </w:tcPr>
          <w:p w14:paraId="35565E83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(23.8)</w:t>
            </w:r>
          </w:p>
        </w:tc>
        <w:tc>
          <w:tcPr>
            <w:tcW w:w="0" w:type="auto"/>
            <w:vAlign w:val="center"/>
            <w:hideMark/>
          </w:tcPr>
          <w:p w14:paraId="4D749477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0.155</w:t>
            </w:r>
          </w:p>
        </w:tc>
      </w:tr>
      <w:tr w:rsidR="008F3FE8" w:rsidRPr="003C26F4" w14:paraId="58861102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11F328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Body mass index, kg/m2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(min.-max.)</w:t>
            </w:r>
          </w:p>
        </w:tc>
        <w:tc>
          <w:tcPr>
            <w:tcW w:w="0" w:type="auto"/>
            <w:vAlign w:val="center"/>
            <w:hideMark/>
          </w:tcPr>
          <w:p w14:paraId="72AA1FAB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29.9 ± 3.5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(24.2–40.4)</w:t>
            </w:r>
          </w:p>
        </w:tc>
        <w:tc>
          <w:tcPr>
            <w:tcW w:w="0" w:type="auto"/>
            <w:vAlign w:val="center"/>
            <w:hideMark/>
          </w:tcPr>
          <w:p w14:paraId="038DD0AC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30.3 ± 4.0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(21.8–38.7)</w:t>
            </w:r>
          </w:p>
        </w:tc>
        <w:tc>
          <w:tcPr>
            <w:tcW w:w="0" w:type="auto"/>
            <w:vAlign w:val="center"/>
            <w:hideMark/>
          </w:tcPr>
          <w:p w14:paraId="728AF92C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0.663</w:t>
            </w:r>
          </w:p>
        </w:tc>
      </w:tr>
      <w:tr w:rsidR="008F3FE8" w:rsidRPr="003C26F4" w14:paraId="63666D68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4755AA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Mortality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rate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0DAE2FBB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(11.9)</w:t>
            </w:r>
          </w:p>
        </w:tc>
        <w:tc>
          <w:tcPr>
            <w:tcW w:w="0" w:type="auto"/>
            <w:vAlign w:val="center"/>
            <w:hideMark/>
          </w:tcPr>
          <w:p w14:paraId="6E69CBA8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(26.6)</w:t>
            </w:r>
          </w:p>
        </w:tc>
        <w:tc>
          <w:tcPr>
            <w:tcW w:w="0" w:type="auto"/>
            <w:vAlign w:val="center"/>
            <w:hideMark/>
          </w:tcPr>
          <w:p w14:paraId="6BB6EB1B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0.096</w:t>
            </w:r>
          </w:p>
        </w:tc>
      </w:tr>
    </w:tbl>
    <w:p w14:paraId="6B801FB2" w14:textId="77777777" w:rsidR="008F3FE8" w:rsidRPr="003C26F4" w:rsidRDefault="008F3FE8" w:rsidP="008F3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AF, atrial fibrillation; IS, ischemic stroke; </w:t>
      </w:r>
      <w:proofErr w:type="spellStart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mRS</w:t>
      </w:r>
      <w:proofErr w:type="spellEnd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, modified Rankin Scale; NIHSS, National Institutes of Health Stroke Scale; STLT, systemic thrombolytic </w:t>
      </w:r>
      <w:proofErr w:type="gramStart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therapy</w:t>
      </w:r>
      <w:proofErr w:type="gramEnd"/>
    </w:p>
    <w:p w14:paraId="2D4CE59A" w14:textId="77777777" w:rsidR="008F3FE8" w:rsidRPr="003C26F4" w:rsidRDefault="008F3FE8" w:rsidP="008F3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Continuous data are given as means and standard deviations (M ± SD), categorical data, as medians and quartiles (Me [Q1; Q3])</w:t>
      </w:r>
    </w:p>
    <w:p w14:paraId="7A111B2F" w14:textId="77777777" w:rsidR="008F3FE8" w:rsidRPr="003C26F4" w:rsidRDefault="008F3FE8" w:rsidP="008F3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In those alive by Day 28</w:t>
      </w:r>
    </w:p>
    <w:p w14:paraId="7D4CDCE5" w14:textId="77777777" w:rsidR="008F3FE8" w:rsidRDefault="008F3FE8" w:rsidP="008F3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14:paraId="08C34318" w14:textId="77777777" w:rsidR="008F3FE8" w:rsidRPr="003C26F4" w:rsidRDefault="008F3FE8" w:rsidP="008F3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3C26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Table 4.</w:t>
      </w:r>
      <w:r w:rsidRPr="001350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The criteria for metabolic syndrome in the patients with ischemic stroke who received systemic thrombolytic </w:t>
      </w:r>
      <w:proofErr w:type="gramStart"/>
      <w:r w:rsidRPr="003C26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therapy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2"/>
        <w:gridCol w:w="1335"/>
        <w:gridCol w:w="1062"/>
        <w:gridCol w:w="2826"/>
      </w:tblGrid>
      <w:tr w:rsidR="008F3FE8" w:rsidRPr="003C26F4" w14:paraId="3FD4ABC4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F1939C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Parameter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5FB8A1BC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Women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(N = 102)</w:t>
            </w:r>
          </w:p>
        </w:tc>
        <w:tc>
          <w:tcPr>
            <w:tcW w:w="0" w:type="auto"/>
            <w:vAlign w:val="center"/>
            <w:hideMark/>
          </w:tcPr>
          <w:p w14:paraId="49218FE0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Men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(N = 107)</w:t>
            </w:r>
          </w:p>
        </w:tc>
        <w:tc>
          <w:tcPr>
            <w:tcW w:w="0" w:type="auto"/>
            <w:vAlign w:val="center"/>
            <w:hideMark/>
          </w:tcPr>
          <w:p w14:paraId="27995167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χ</w:t>
            </w:r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 w:rsidRPr="00135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(p</w:t>
            </w:r>
            <w:r w:rsidRPr="00135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value for between-group comparison)</w:t>
            </w:r>
          </w:p>
        </w:tc>
      </w:tr>
      <w:tr w:rsidR="008F3FE8" w:rsidRPr="003C26F4" w14:paraId="36109135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CE65C1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Increased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waist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circumference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227800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(87.3)</w:t>
            </w:r>
          </w:p>
        </w:tc>
        <w:tc>
          <w:tcPr>
            <w:tcW w:w="0" w:type="auto"/>
            <w:vAlign w:val="center"/>
            <w:hideMark/>
          </w:tcPr>
          <w:p w14:paraId="46627E80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(80.4)</w:t>
            </w:r>
          </w:p>
        </w:tc>
        <w:tc>
          <w:tcPr>
            <w:tcW w:w="0" w:type="auto"/>
            <w:vAlign w:val="center"/>
            <w:hideMark/>
          </w:tcPr>
          <w:p w14:paraId="4B9BE0EC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(p = 0.178)</w:t>
            </w:r>
          </w:p>
        </w:tc>
      </w:tr>
      <w:tr w:rsidR="008F3FE8" w:rsidRPr="003C26F4" w14:paraId="68FE050B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9F5F11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Increased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triglyceride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levels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0EED95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(66.7)</w:t>
            </w:r>
          </w:p>
        </w:tc>
        <w:tc>
          <w:tcPr>
            <w:tcW w:w="0" w:type="auto"/>
            <w:vAlign w:val="center"/>
            <w:hideMark/>
          </w:tcPr>
          <w:p w14:paraId="14BD683D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(33.6)</w:t>
            </w:r>
          </w:p>
        </w:tc>
        <w:tc>
          <w:tcPr>
            <w:tcW w:w="0" w:type="auto"/>
            <w:vAlign w:val="center"/>
            <w:hideMark/>
          </w:tcPr>
          <w:p w14:paraId="4154B058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22.778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(p </w:t>
            </w:r>
            <w:proofErr w:type="gram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0.001</w:t>
            </w:r>
            <w:proofErr w:type="gram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F3FE8" w:rsidRPr="003C26F4" w14:paraId="47D3DB7F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147878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Decreased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HDL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cholesterol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levels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5E8F00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(70.6)</w:t>
            </w:r>
          </w:p>
        </w:tc>
        <w:tc>
          <w:tcPr>
            <w:tcW w:w="0" w:type="auto"/>
            <w:vAlign w:val="center"/>
            <w:hideMark/>
          </w:tcPr>
          <w:p w14:paraId="56A0D322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(32.7)</w:t>
            </w:r>
          </w:p>
        </w:tc>
        <w:tc>
          <w:tcPr>
            <w:tcW w:w="0" w:type="auto"/>
            <w:vAlign w:val="center"/>
            <w:hideMark/>
          </w:tcPr>
          <w:p w14:paraId="72D09AE9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29.986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(p </w:t>
            </w:r>
            <w:proofErr w:type="gram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0.001</w:t>
            </w:r>
            <w:proofErr w:type="gram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F3FE8" w:rsidRPr="003C26F4" w14:paraId="169CE8F5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9884E9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Arterial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hypertension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2F9617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(87.3)</w:t>
            </w:r>
          </w:p>
        </w:tc>
        <w:tc>
          <w:tcPr>
            <w:tcW w:w="0" w:type="auto"/>
            <w:vAlign w:val="center"/>
            <w:hideMark/>
          </w:tcPr>
          <w:p w14:paraId="279DDA15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(87.9)</w:t>
            </w:r>
          </w:p>
        </w:tc>
        <w:tc>
          <w:tcPr>
            <w:tcW w:w="0" w:type="auto"/>
            <w:vAlign w:val="center"/>
            <w:hideMark/>
          </w:tcPr>
          <w:p w14:paraId="6DC4166B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(p = 0.897)</w:t>
            </w:r>
          </w:p>
        </w:tc>
      </w:tr>
      <w:tr w:rsidR="008F3FE8" w:rsidRPr="003C26F4" w14:paraId="15E3481E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A1A9A4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Hyperglycemia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/T2DM</w:t>
            </w:r>
          </w:p>
        </w:tc>
        <w:tc>
          <w:tcPr>
            <w:tcW w:w="0" w:type="auto"/>
            <w:vAlign w:val="center"/>
            <w:hideMark/>
          </w:tcPr>
          <w:p w14:paraId="00F5B99F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(89.2)</w:t>
            </w:r>
          </w:p>
        </w:tc>
        <w:tc>
          <w:tcPr>
            <w:tcW w:w="0" w:type="auto"/>
            <w:vAlign w:val="center"/>
            <w:hideMark/>
          </w:tcPr>
          <w:p w14:paraId="6DDEAF59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(61.7)</w:t>
            </w:r>
          </w:p>
        </w:tc>
        <w:tc>
          <w:tcPr>
            <w:tcW w:w="0" w:type="auto"/>
            <w:vAlign w:val="center"/>
            <w:hideMark/>
          </w:tcPr>
          <w:p w14:paraId="12F9D815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21.181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(p </w:t>
            </w:r>
            <w:proofErr w:type="gram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0.001</w:t>
            </w:r>
            <w:proofErr w:type="gram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F3FE8" w:rsidRPr="003C26F4" w14:paraId="1BC8824E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525A00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One main and two additional criteria of the metabolic syndrome</w:t>
            </w:r>
          </w:p>
        </w:tc>
        <w:tc>
          <w:tcPr>
            <w:tcW w:w="0" w:type="auto"/>
            <w:vAlign w:val="center"/>
            <w:hideMark/>
          </w:tcPr>
          <w:p w14:paraId="31538732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(92.2)</w:t>
            </w:r>
          </w:p>
        </w:tc>
        <w:tc>
          <w:tcPr>
            <w:tcW w:w="0" w:type="auto"/>
            <w:vAlign w:val="center"/>
            <w:hideMark/>
          </w:tcPr>
          <w:p w14:paraId="6C7650CB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(66.4)</w:t>
            </w:r>
          </w:p>
        </w:tc>
        <w:tc>
          <w:tcPr>
            <w:tcW w:w="0" w:type="auto"/>
            <w:vAlign w:val="center"/>
            <w:hideMark/>
          </w:tcPr>
          <w:p w14:paraId="12066E77" w14:textId="77777777" w:rsidR="008F3FE8" w:rsidRPr="003C26F4" w:rsidRDefault="008F3FE8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24.426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(p </w:t>
            </w:r>
            <w:proofErr w:type="gram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0.001</w:t>
            </w:r>
            <w:proofErr w:type="gram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14:paraId="763BB137" w14:textId="77777777" w:rsidR="008F3FE8" w:rsidRPr="003C26F4" w:rsidRDefault="008F3FE8" w:rsidP="008F3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HDL, high density lipoprotein; T2DM, type 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diabetes mellitus</w:t>
      </w:r>
    </w:p>
    <w:p w14:paraId="21339921" w14:textId="77777777" w:rsidR="0042280D" w:rsidRPr="008F3FE8" w:rsidRDefault="0042280D">
      <w:pPr>
        <w:rPr>
          <w:lang w:val="en-US"/>
        </w:rPr>
      </w:pPr>
    </w:p>
    <w:sectPr w:rsidR="0042280D" w:rsidRPr="008F3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FE8"/>
    <w:rsid w:val="0042280D"/>
    <w:rsid w:val="008F3FE8"/>
    <w:rsid w:val="00923BFC"/>
    <w:rsid w:val="0096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E3548"/>
  <w15:chartTrackingRefBased/>
  <w15:docId w15:val="{98419FB4-9820-4210-9158-48B3340D8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2023-02-17T17:39:00Z</dcterms:created>
  <dcterms:modified xsi:type="dcterms:W3CDTF">2023-02-17T17:41:00Z</dcterms:modified>
</cp:coreProperties>
</file>